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6C2FD" w14:textId="7DC1720A" w:rsidR="004E344D" w:rsidRDefault="00386065" w:rsidP="008A7487">
      <w:r>
        <w:t>At</w:t>
      </w:r>
      <w:bookmarkStart w:id="0" w:name="_GoBack"/>
      <w:bookmarkEnd w:id="0"/>
      <w:r>
        <w:t xml:space="preserve">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CD61BE">
        <w:rPr>
          <w:b/>
          <w:color w:val="000000" w:themeColor="text1"/>
        </w:rPr>
        <w:t>28</w:t>
      </w:r>
      <w:r w:rsidR="00814B3E">
        <w:rPr>
          <w:b/>
          <w:color w:val="000000" w:themeColor="text1"/>
        </w:rPr>
        <w:t>(</w:t>
      </w:r>
      <w:r w:rsidR="00CD61BE">
        <w:rPr>
          <w:b/>
          <w:color w:val="000000" w:themeColor="text1"/>
        </w:rPr>
        <w:t>vinte e oito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CD61BE">
        <w:rPr>
          <w:b/>
        </w:rPr>
        <w:t>Setembro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CD61BE">
        <w:rPr>
          <w:b/>
        </w:rPr>
        <w:t>9</w:t>
      </w:r>
      <w:r w:rsidR="005B05DB">
        <w:rPr>
          <w:b/>
        </w:rPr>
        <w:t>:</w:t>
      </w:r>
      <w:r w:rsidR="00CD61BE">
        <w:rPr>
          <w:b/>
        </w:rPr>
        <w:t>3</w:t>
      </w:r>
      <w:r w:rsidR="005B05DB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</w:t>
      </w:r>
      <w:proofErr w:type="spellStart"/>
      <w:r>
        <w:t>Prev</w:t>
      </w:r>
      <w:proofErr w:type="spellEnd"/>
      <w:r>
        <w:t>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proofErr w:type="gramStart"/>
      <w:r w:rsidR="00CD61BE">
        <w:rPr>
          <w:b/>
          <w:u w:val="single"/>
        </w:rPr>
        <w:t>Agosto</w:t>
      </w:r>
      <w:proofErr w:type="gramEnd"/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911BFB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930F3">
        <w:rPr>
          <w:b/>
        </w:rPr>
        <w:t xml:space="preserve"> </w:t>
      </w:r>
      <w:r w:rsidR="005B05DB">
        <w:rPr>
          <w:b/>
        </w:rPr>
        <w:t>Ju</w:t>
      </w:r>
      <w:r w:rsidR="00CD61BE">
        <w:rPr>
          <w:b/>
        </w:rPr>
        <w:t>lho</w:t>
      </w:r>
      <w:r w:rsidR="00DE73D3">
        <w:rPr>
          <w:b/>
        </w:rPr>
        <w:t>/</w:t>
      </w:r>
      <w:r w:rsidR="003C465C">
        <w:rPr>
          <w:b/>
        </w:rPr>
        <w:t>202</w:t>
      </w:r>
      <w:r w:rsidR="00911BFB">
        <w:rPr>
          <w:b/>
        </w:rPr>
        <w:t>3</w:t>
      </w:r>
      <w:r w:rsidR="00113D85">
        <w:t xml:space="preserve"> co</w:t>
      </w:r>
      <w:r w:rsidR="005366EC">
        <w:t xml:space="preserve">m pagamento efetuado em </w:t>
      </w:r>
      <w:r w:rsidR="00CD61BE">
        <w:rPr>
          <w:b/>
        </w:rPr>
        <w:t>Agosto</w:t>
      </w:r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911BFB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6A4EE1">
        <w:rPr>
          <w:b/>
          <w:bCs/>
        </w:rPr>
        <w:t>1.112,47</w:t>
      </w:r>
      <w:r w:rsidR="00911BFB">
        <w:rPr>
          <w:b/>
          <w:bCs/>
        </w:rPr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6A4EE1">
        <w:rPr>
          <w:b/>
        </w:rPr>
        <w:t>7.</w:t>
      </w:r>
      <w:r w:rsidR="005B05DB">
        <w:rPr>
          <w:b/>
        </w:rPr>
        <w:t>143,70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BD13A0">
        <w:rPr>
          <w:b/>
        </w:rPr>
        <w:t>3.592,44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5B05DB">
        <w:rPr>
          <w:b/>
        </w:rPr>
        <w:t>4.0</w:t>
      </w:r>
      <w:r w:rsidR="00CD61BE">
        <w:rPr>
          <w:b/>
        </w:rPr>
        <w:t>88,49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F5044E">
        <w:rPr>
          <w:b/>
        </w:rPr>
        <w:t>1</w:t>
      </w:r>
      <w:r w:rsidR="00BD13A0">
        <w:rPr>
          <w:b/>
        </w:rPr>
        <w:t>0.</w:t>
      </w:r>
      <w:r w:rsidR="00CD61BE">
        <w:rPr>
          <w:b/>
        </w:rPr>
        <w:t>551,26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911BFB">
        <w:rPr>
          <w:b/>
        </w:rPr>
        <w:t>2</w:t>
      </w:r>
      <w:r w:rsidR="00BD13A0">
        <w:rPr>
          <w:b/>
        </w:rPr>
        <w:t>5.</w:t>
      </w:r>
      <w:r w:rsidR="00CD61BE">
        <w:rPr>
          <w:b/>
        </w:rPr>
        <w:t>862,23</w:t>
      </w:r>
      <w:r w:rsidR="00BD13A0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</w:t>
      </w:r>
      <w:r w:rsidR="005B05DB">
        <w:rPr>
          <w:b/>
        </w:rPr>
        <w:t>06.</w:t>
      </w:r>
      <w:r w:rsidR="00CD61BE">
        <w:rPr>
          <w:b/>
        </w:rPr>
        <w:t>713,46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911BFB">
        <w:rPr>
          <w:b/>
        </w:rPr>
        <w:t>11.</w:t>
      </w:r>
      <w:r w:rsidR="00BD13A0">
        <w:rPr>
          <w:b/>
        </w:rPr>
        <w:t>680,25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911BFB">
        <w:rPr>
          <w:b/>
        </w:rPr>
        <w:t>1.</w:t>
      </w:r>
      <w:r w:rsidR="00CD61BE">
        <w:rPr>
          <w:b/>
        </w:rPr>
        <w:t>358.295,06</w:t>
      </w:r>
      <w:r w:rsidR="005B05DB">
        <w:rPr>
          <w:b/>
        </w:rPr>
        <w:t>.</w:t>
      </w:r>
      <w:r w:rsidR="00F4406E">
        <w:rPr>
          <w:b/>
        </w:rPr>
        <w:t xml:space="preserve"> </w:t>
      </w:r>
      <w:r w:rsidR="00F4406E" w:rsidRPr="00F4406E">
        <w:rPr>
          <w:bCs/>
        </w:rPr>
        <w:t>Houve uma disponibilidade no valor de</w:t>
      </w:r>
      <w:r w:rsidR="00F4406E">
        <w:rPr>
          <w:b/>
        </w:rPr>
        <w:t xml:space="preserve"> R$494,21.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CD61BE">
        <w:rPr>
          <w:b/>
        </w:rPr>
        <w:t>Agost</w:t>
      </w:r>
      <w:r w:rsidR="005B05DB">
        <w:rPr>
          <w:b/>
        </w:rPr>
        <w:t>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39570F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5B05DB">
        <w:rPr>
          <w:b/>
        </w:rPr>
        <w:t>2.</w:t>
      </w:r>
      <w:r w:rsidR="00CD61BE">
        <w:rPr>
          <w:b/>
        </w:rPr>
        <w:t>258.589,59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>R$</w:t>
      </w:r>
      <w:r w:rsidR="005B05DB">
        <w:rPr>
          <w:b/>
        </w:rPr>
        <w:t>2.</w:t>
      </w:r>
      <w:r w:rsidR="00CD61BE">
        <w:rPr>
          <w:b/>
        </w:rPr>
        <w:t>417.294,89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BD13A0">
        <w:rPr>
          <w:b/>
        </w:rPr>
        <w:t>50.</w:t>
      </w:r>
      <w:r w:rsidR="00CD61BE">
        <w:rPr>
          <w:b/>
        </w:rPr>
        <w:t>031.728,03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BD13A0">
        <w:rPr>
          <w:b/>
        </w:rPr>
        <w:t>1</w:t>
      </w:r>
      <w:r w:rsidR="00CD61BE">
        <w:rPr>
          <w:b/>
        </w:rPr>
        <w:t>3.903.034,29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BD13A0">
        <w:rPr>
          <w:b/>
        </w:rPr>
        <w:t>3</w:t>
      </w:r>
      <w:r w:rsidR="00CD61BE">
        <w:rPr>
          <w:b/>
        </w:rPr>
        <w:t>6.128.693,74</w:t>
      </w:r>
      <w:r w:rsidR="00F5044E" w:rsidRPr="00F5044E">
        <w:rPr>
          <w:b/>
        </w:rPr>
        <w:t>.</w:t>
      </w:r>
      <w:r w:rsidR="00664E52">
        <w:rPr>
          <w:b/>
        </w:rPr>
        <w:t xml:space="preserve"> </w:t>
      </w:r>
      <w:r w:rsidR="001F1988">
        <w:rPr>
          <w:bCs/>
        </w:rPr>
        <w:t xml:space="preserve">Foi analisado também o parecer do Comitê Investimentos do mês de </w:t>
      </w:r>
      <w:proofErr w:type="gramStart"/>
      <w:r w:rsidR="00F4406E">
        <w:rPr>
          <w:b/>
        </w:rPr>
        <w:t>Agosto</w:t>
      </w:r>
      <w:proofErr w:type="gramEnd"/>
      <w:r w:rsidR="001F1988" w:rsidRPr="006374B8">
        <w:rPr>
          <w:b/>
        </w:rPr>
        <w:t xml:space="preserve"> de 2023</w:t>
      </w:r>
      <w:r w:rsidR="001F1988">
        <w:rPr>
          <w:bCs/>
        </w:rPr>
        <w:t xml:space="preserve"> em cumprimento ao item 3.2.6 do manual 3.3 do </w:t>
      </w:r>
      <w:proofErr w:type="spellStart"/>
      <w:r w:rsidR="001F1988">
        <w:rPr>
          <w:bCs/>
        </w:rPr>
        <w:t>Pró.Gestão</w:t>
      </w:r>
      <w:proofErr w:type="spellEnd"/>
      <w:r w:rsidR="001F1988"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1F1988" w:rsidRPr="006374B8">
        <w:rPr>
          <w:b/>
        </w:rPr>
        <w:t>7</w:t>
      </w:r>
      <w:r w:rsidR="00F4406E">
        <w:rPr>
          <w:b/>
        </w:rPr>
        <w:t>2,21</w:t>
      </w:r>
      <w:r w:rsidR="001F1988" w:rsidRPr="006374B8">
        <w:rPr>
          <w:b/>
        </w:rPr>
        <w:t>% e 2</w:t>
      </w:r>
      <w:r w:rsidR="00F4406E">
        <w:rPr>
          <w:b/>
        </w:rPr>
        <w:t>7,79</w:t>
      </w:r>
      <w:r w:rsidR="001F1988" w:rsidRPr="006374B8">
        <w:rPr>
          <w:b/>
        </w:rPr>
        <w:t>%</w:t>
      </w:r>
      <w:r w:rsidR="001F1988">
        <w:rPr>
          <w:bCs/>
        </w:rPr>
        <w:t xml:space="preserve"> respectivamente, não ultrapassando o limite de </w:t>
      </w:r>
      <w:r w:rsidR="001F1988" w:rsidRPr="00165435">
        <w:rPr>
          <w:b/>
        </w:rPr>
        <w:t>35%</w:t>
      </w:r>
      <w:r w:rsidR="001F1988">
        <w:rPr>
          <w:bCs/>
        </w:rPr>
        <w:t xml:space="preserve"> permitido pela Resolução CMN </w:t>
      </w:r>
      <w:r w:rsidR="001F1988" w:rsidRPr="00165435">
        <w:rPr>
          <w:b/>
        </w:rPr>
        <w:t>nº4.963/2021</w:t>
      </w:r>
      <w:r w:rsidR="001F1988">
        <w:rPr>
          <w:bCs/>
        </w:rPr>
        <w:t xml:space="preserve"> para o segmento de renda variável aos RPPS que possuem a Certificação Institucional Pró-Gestão Nível I. No mês de referência</w:t>
      </w:r>
      <w:r w:rsidR="00DD5AE2">
        <w:rPr>
          <w:bCs/>
        </w:rPr>
        <w:t xml:space="preserve">, houve movimentações financeiras no seguimento de renda fixa, na importância de </w:t>
      </w:r>
      <w:r w:rsidR="00DD5AE2" w:rsidRPr="006374B8">
        <w:rPr>
          <w:b/>
        </w:rPr>
        <w:t xml:space="preserve">R$ </w:t>
      </w:r>
      <w:r w:rsidR="00F4406E">
        <w:rPr>
          <w:b/>
        </w:rPr>
        <w:t>2.044.429,99</w:t>
      </w:r>
      <w:r w:rsidR="00DD5AE2">
        <w:rPr>
          <w:bCs/>
        </w:rPr>
        <w:t xml:space="preserve"> em aplicações e </w:t>
      </w:r>
      <w:r w:rsidR="00DD5AE2" w:rsidRPr="006374B8">
        <w:rPr>
          <w:b/>
        </w:rPr>
        <w:t xml:space="preserve">R$ </w:t>
      </w:r>
      <w:r w:rsidR="00F4406E">
        <w:rPr>
          <w:b/>
        </w:rPr>
        <w:t>1.889.748,23</w:t>
      </w:r>
      <w:r w:rsidR="00DD5AE2">
        <w:rPr>
          <w:bCs/>
        </w:rPr>
        <w:t xml:space="preserve"> em resgates, assim, obtivemos no mês um </w:t>
      </w:r>
      <w:r w:rsidR="00C83704">
        <w:rPr>
          <w:bCs/>
        </w:rPr>
        <w:t>decréscimo</w:t>
      </w:r>
      <w:r w:rsidR="00DD5AE2">
        <w:rPr>
          <w:bCs/>
        </w:rPr>
        <w:t xml:space="preserve"> de </w:t>
      </w:r>
      <w:r w:rsidR="00DD5AE2" w:rsidRPr="006374B8">
        <w:rPr>
          <w:b/>
        </w:rPr>
        <w:t xml:space="preserve">R$ </w:t>
      </w:r>
      <w:r w:rsidR="00C83704">
        <w:rPr>
          <w:b/>
        </w:rPr>
        <w:t>-314.238,32</w:t>
      </w:r>
      <w:r w:rsidR="00DD5AE2">
        <w:rPr>
          <w:bCs/>
        </w:rPr>
        <w:t xml:space="preserve">, equivalente a </w:t>
      </w:r>
      <w:r w:rsidR="00C83704">
        <w:rPr>
          <w:b/>
        </w:rPr>
        <w:t>-0,62</w:t>
      </w:r>
      <w:r w:rsidR="00DD5AE2" w:rsidRPr="00165435">
        <w:rPr>
          <w:b/>
        </w:rPr>
        <w:t>%</w:t>
      </w:r>
      <w:r w:rsidR="003A428C">
        <w:rPr>
          <w:b/>
        </w:rPr>
        <w:t>,</w:t>
      </w:r>
      <w:r w:rsidR="00C83704">
        <w:rPr>
          <w:b/>
        </w:rPr>
        <w:t xml:space="preserve"> </w:t>
      </w:r>
      <w:r w:rsidR="00C83704" w:rsidRPr="00C83704">
        <w:rPr>
          <w:bCs/>
        </w:rPr>
        <w:t>sendo essa variação negativa em renda variável.</w:t>
      </w:r>
      <w:r w:rsidR="00C83704">
        <w:rPr>
          <w:bCs/>
        </w:rPr>
        <w:t xml:space="preserve"> O não atingimento da meta de rentabilidade no mês representa </w:t>
      </w:r>
      <w:r w:rsidR="00C83704" w:rsidRPr="00C83704">
        <w:rPr>
          <w:b/>
        </w:rPr>
        <w:t>0,67%</w:t>
      </w:r>
      <w:r w:rsidR="00C83704">
        <w:rPr>
          <w:bCs/>
        </w:rPr>
        <w:t xml:space="preserve"> contra </w:t>
      </w:r>
      <w:r w:rsidR="003A428C">
        <w:rPr>
          <w:b/>
        </w:rPr>
        <w:t xml:space="preserve">-0,62% </w:t>
      </w:r>
      <w:proofErr w:type="spellStart"/>
      <w:proofErr w:type="gramStart"/>
      <w:r w:rsidR="003A428C" w:rsidRPr="003A428C">
        <w:rPr>
          <w:bCs/>
        </w:rPr>
        <w:t>obtido</w:t>
      </w:r>
      <w:r w:rsidR="003A428C">
        <w:rPr>
          <w:bCs/>
        </w:rPr>
        <w:t>.O</w:t>
      </w:r>
      <w:proofErr w:type="spellEnd"/>
      <w:proofErr w:type="gramEnd"/>
      <w:r w:rsidR="003A428C">
        <w:rPr>
          <w:bCs/>
        </w:rPr>
        <w:t xml:space="preserve"> acumulado no exercício até o mês de </w:t>
      </w:r>
      <w:proofErr w:type="spellStart"/>
      <w:r w:rsidR="003A428C">
        <w:rPr>
          <w:bCs/>
        </w:rPr>
        <w:t>referencia</w:t>
      </w:r>
      <w:proofErr w:type="spellEnd"/>
      <w:r w:rsidR="003A428C">
        <w:rPr>
          <w:bCs/>
        </w:rPr>
        <w:t xml:space="preserve"> representa </w:t>
      </w:r>
      <w:r w:rsidR="00C83704" w:rsidRPr="003A428C">
        <w:rPr>
          <w:bCs/>
        </w:rPr>
        <w:t xml:space="preserve"> </w:t>
      </w:r>
      <w:r w:rsidR="00C83704">
        <w:rPr>
          <w:bCs/>
        </w:rPr>
        <w:t xml:space="preserve"> </w:t>
      </w:r>
      <w:r w:rsidR="00165435" w:rsidRPr="00165435">
        <w:rPr>
          <w:b/>
        </w:rPr>
        <w:t>1</w:t>
      </w:r>
      <w:r w:rsidR="00500098">
        <w:rPr>
          <w:b/>
        </w:rPr>
        <w:t xml:space="preserve">1,93% contra 6,55% </w:t>
      </w:r>
      <w:r w:rsidR="00500098" w:rsidRPr="00500098">
        <w:rPr>
          <w:bCs/>
        </w:rPr>
        <w:t>da meta de</w:t>
      </w:r>
      <w:r w:rsidR="00500098">
        <w:rPr>
          <w:b/>
        </w:rPr>
        <w:t xml:space="preserve"> </w:t>
      </w:r>
      <w:r w:rsidR="00500098" w:rsidRPr="00500098">
        <w:rPr>
          <w:bCs/>
        </w:rPr>
        <w:t>rentabilidade</w:t>
      </w:r>
      <w:r w:rsidR="00500098">
        <w:rPr>
          <w:bCs/>
        </w:rPr>
        <w:t>. No mês anterior</w:t>
      </w:r>
      <w:r w:rsidR="00F338D4">
        <w:rPr>
          <w:bCs/>
        </w:rPr>
        <w:t xml:space="preserve"> ao </w:t>
      </w:r>
      <w:r w:rsidR="00F338D4">
        <w:rPr>
          <w:bCs/>
        </w:rPr>
        <w:lastRenderedPageBreak/>
        <w:t>de</w:t>
      </w:r>
      <w:r w:rsidR="00DD5AE2">
        <w:rPr>
          <w:bCs/>
        </w:rPr>
        <w:t xml:space="preserve"> referência, o</w:t>
      </w:r>
      <w:r w:rsidR="00500098">
        <w:rPr>
          <w:bCs/>
        </w:rPr>
        <w:t xml:space="preserve"> </w:t>
      </w:r>
      <w:r w:rsidR="00DD5AE2">
        <w:rPr>
          <w:bCs/>
        </w:rPr>
        <w:t xml:space="preserve">Instituto apresentou um PL de </w:t>
      </w:r>
      <w:r w:rsidR="00DD5AE2" w:rsidRPr="006374B8">
        <w:rPr>
          <w:b/>
        </w:rPr>
        <w:t xml:space="preserve">R$ </w:t>
      </w:r>
      <w:r w:rsidR="00500098">
        <w:rPr>
          <w:b/>
        </w:rPr>
        <w:t>50.191.284,</w:t>
      </w:r>
      <w:proofErr w:type="gramStart"/>
      <w:r w:rsidR="00500098">
        <w:rPr>
          <w:b/>
        </w:rPr>
        <w:t>59</w:t>
      </w:r>
      <w:r w:rsidR="000A290A">
        <w:rPr>
          <w:b/>
        </w:rPr>
        <w:t xml:space="preserve"> </w:t>
      </w:r>
      <w:r w:rsidR="00DD5AE2">
        <w:rPr>
          <w:bCs/>
        </w:rPr>
        <w:t xml:space="preserve"> </w:t>
      </w:r>
      <w:r w:rsidR="000A290A">
        <w:rPr>
          <w:bCs/>
        </w:rPr>
        <w:t>e</w:t>
      </w:r>
      <w:proofErr w:type="gramEnd"/>
      <w:r w:rsidR="00365913">
        <w:rPr>
          <w:bCs/>
        </w:rPr>
        <w:t xml:space="preserve"> </w:t>
      </w:r>
      <w:r w:rsidR="004B50C4">
        <w:rPr>
          <w:bCs/>
        </w:rPr>
        <w:t xml:space="preserve">no mês de </w:t>
      </w:r>
      <w:r w:rsidR="00500098">
        <w:rPr>
          <w:b/>
        </w:rPr>
        <w:t>agosto</w:t>
      </w:r>
      <w:r w:rsidR="004B50C4" w:rsidRPr="00165435">
        <w:rPr>
          <w:b/>
        </w:rPr>
        <w:t>/23,</w:t>
      </w:r>
      <w:r w:rsidR="004B50C4">
        <w:rPr>
          <w:bCs/>
        </w:rPr>
        <w:t xml:space="preserve"> apresenta um PL</w:t>
      </w:r>
      <w:r w:rsidR="00165435">
        <w:rPr>
          <w:bCs/>
        </w:rPr>
        <w:t xml:space="preserve"> </w:t>
      </w:r>
      <w:r w:rsidR="004B50C4">
        <w:rPr>
          <w:bCs/>
        </w:rPr>
        <w:t xml:space="preserve">de </w:t>
      </w:r>
      <w:r w:rsidR="004B50C4" w:rsidRPr="006374B8">
        <w:rPr>
          <w:b/>
        </w:rPr>
        <w:t>R$</w:t>
      </w:r>
      <w:r w:rsidR="00165435">
        <w:rPr>
          <w:b/>
        </w:rPr>
        <w:t>50.</w:t>
      </w:r>
      <w:r w:rsidR="00500098">
        <w:rPr>
          <w:b/>
        </w:rPr>
        <w:t>031.728,03</w:t>
      </w:r>
      <w:r w:rsidR="004B50C4">
        <w:rPr>
          <w:bCs/>
        </w:rPr>
        <w:t xml:space="preserve"> o</w:t>
      </w:r>
      <w:r w:rsidR="00165435">
        <w:rPr>
          <w:bCs/>
        </w:rPr>
        <w:t xml:space="preserve"> </w:t>
      </w:r>
      <w:r w:rsidR="004B50C4">
        <w:rPr>
          <w:bCs/>
        </w:rPr>
        <w:t>que representa u</w:t>
      </w:r>
      <w:r w:rsidR="00500098">
        <w:rPr>
          <w:bCs/>
        </w:rPr>
        <w:t>ma</w:t>
      </w:r>
      <w:r w:rsidR="004624E2">
        <w:rPr>
          <w:bCs/>
        </w:rPr>
        <w:t xml:space="preserve"> </w:t>
      </w:r>
      <w:proofErr w:type="spellStart"/>
      <w:r w:rsidR="004624E2">
        <w:rPr>
          <w:bCs/>
        </w:rPr>
        <w:t>desvalorizaçao</w:t>
      </w:r>
      <w:proofErr w:type="spellEnd"/>
      <w:r w:rsidR="004B50C4">
        <w:rPr>
          <w:bCs/>
        </w:rPr>
        <w:t xml:space="preserve"> de </w:t>
      </w:r>
      <w:r w:rsidR="004B50C4" w:rsidRPr="006374B8">
        <w:rPr>
          <w:b/>
        </w:rPr>
        <w:t xml:space="preserve">R$ </w:t>
      </w:r>
      <w:r w:rsidR="004624E2">
        <w:rPr>
          <w:b/>
        </w:rPr>
        <w:t>159.556,56</w:t>
      </w:r>
      <w:r w:rsidR="00292AC0">
        <w:rPr>
          <w:b/>
        </w:rPr>
        <w:t xml:space="preserve">, </w:t>
      </w:r>
      <w:r w:rsidR="00292AC0" w:rsidRPr="00292AC0">
        <w:rPr>
          <w:bCs/>
        </w:rPr>
        <w:t>devido</w:t>
      </w:r>
      <w:r w:rsidR="004624E2">
        <w:rPr>
          <w:bCs/>
        </w:rPr>
        <w:t xml:space="preserve"> alteração no mercado de renda variável.</w:t>
      </w:r>
      <w:r w:rsidR="004B50C4">
        <w:rPr>
          <w:bCs/>
        </w:rPr>
        <w:t xml:space="preserve"> Os limites investidos respeitam as condições previstas na Resolução </w:t>
      </w:r>
      <w:r w:rsidR="004B50C4" w:rsidRPr="00C87D3B">
        <w:rPr>
          <w:b/>
        </w:rPr>
        <w:t>4.963/21</w:t>
      </w:r>
      <w:r w:rsidR="004B50C4">
        <w:rPr>
          <w:bCs/>
        </w:rPr>
        <w:t xml:space="preserve"> em seus artigo7</w:t>
      </w:r>
      <w:r w:rsidR="004B50C4">
        <w:rPr>
          <w:bCs/>
          <w:sz w:val="26"/>
          <w:szCs w:val="24"/>
        </w:rPr>
        <w:t>º</w:t>
      </w:r>
      <w:r w:rsidR="00365913">
        <w:rPr>
          <w:bCs/>
          <w:sz w:val="26"/>
          <w:szCs w:val="24"/>
          <w:vertAlign w:val="subscript"/>
        </w:rPr>
        <w:t>§</w:t>
      </w:r>
      <w:r w:rsidR="00644926">
        <w:rPr>
          <w:bCs/>
          <w:sz w:val="26"/>
          <w:szCs w:val="24"/>
          <w:vertAlign w:val="subscript"/>
        </w:rPr>
        <w:t xml:space="preserve"> </w:t>
      </w:r>
      <w:r w:rsidR="00644926">
        <w:rPr>
          <w:bCs/>
        </w:rPr>
        <w:t>7º e Artigo 8º</w:t>
      </w:r>
      <w:r w:rsidR="00365913">
        <w:rPr>
          <w:bCs/>
        </w:rPr>
        <w:t xml:space="preserve"> § </w:t>
      </w:r>
      <w:r w:rsidR="00644926">
        <w:rPr>
          <w:bCs/>
        </w:rPr>
        <w:t>3º para RPPS Certificado pelo Pró Gestão. No investimento por segmento podemos observar que houve desenquadramento</w:t>
      </w:r>
      <w:r w:rsidR="000E5A42">
        <w:rPr>
          <w:bCs/>
        </w:rPr>
        <w:t xml:space="preserve"> no segmento de renda fixa.</w:t>
      </w:r>
      <w:r w:rsidR="00644926">
        <w:rPr>
          <w:bCs/>
        </w:rPr>
        <w:t xml:space="preserve">  E segundo os limites da política de investimentos por Subsegmentos e por fundo de investimentos não houve desenquadramento. Quanto aos riscos atrelados a carteira de investimentos observamos que no mês de referência o risco de mercado é de </w:t>
      </w:r>
      <w:r w:rsidR="00644926" w:rsidRPr="006374B8">
        <w:rPr>
          <w:b/>
        </w:rPr>
        <w:t>2,</w:t>
      </w:r>
      <w:r w:rsidR="00165435">
        <w:rPr>
          <w:b/>
        </w:rPr>
        <w:t>2</w:t>
      </w:r>
      <w:r w:rsidR="004624E2">
        <w:rPr>
          <w:b/>
        </w:rPr>
        <w:t>7</w:t>
      </w:r>
      <w:r w:rsidR="00644926" w:rsidRPr="006374B8">
        <w:rPr>
          <w:b/>
        </w:rPr>
        <w:t>%,</w:t>
      </w:r>
      <w:r w:rsidR="00644926">
        <w:rPr>
          <w:bCs/>
        </w:rPr>
        <w:t xml:space="preserve"> sendo </w:t>
      </w:r>
      <w:r w:rsidR="00644926" w:rsidRPr="006374B8">
        <w:rPr>
          <w:b/>
        </w:rPr>
        <w:t>0,</w:t>
      </w:r>
      <w:r w:rsidR="004624E2">
        <w:rPr>
          <w:b/>
        </w:rPr>
        <w:t>78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fixa e </w:t>
      </w:r>
      <w:r w:rsidR="00165435">
        <w:rPr>
          <w:b/>
        </w:rPr>
        <w:t>5,</w:t>
      </w:r>
      <w:r w:rsidR="00292AC0">
        <w:rPr>
          <w:b/>
        </w:rPr>
        <w:t>3</w:t>
      </w:r>
      <w:r w:rsidR="004624E2">
        <w:rPr>
          <w:b/>
        </w:rPr>
        <w:t>4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variável. Po</w:t>
      </w:r>
      <w:r w:rsidR="000148A0">
        <w:rPr>
          <w:bCs/>
        </w:rPr>
        <w:t xml:space="preserve">ssui fundo de investimento com ativos de créditos ou são fundos de crédito privado que se encontram enquadrados dentro das normas vigentes. A carteira do Instituto de investimentos </w:t>
      </w:r>
      <w:proofErr w:type="gramStart"/>
      <w:r w:rsidR="000148A0">
        <w:rPr>
          <w:bCs/>
        </w:rPr>
        <w:t>possui</w:t>
      </w:r>
      <w:r w:rsidR="001F1988">
        <w:rPr>
          <w:bCs/>
        </w:rPr>
        <w:t xml:space="preserve"> </w:t>
      </w:r>
      <w:r w:rsidR="000148A0">
        <w:rPr>
          <w:bCs/>
        </w:rPr>
        <w:t xml:space="preserve"> uma</w:t>
      </w:r>
      <w:proofErr w:type="gramEnd"/>
      <w:r w:rsidR="000148A0">
        <w:rPr>
          <w:bCs/>
        </w:rPr>
        <w:t xml:space="preserve"> liquidez imediata de</w:t>
      </w:r>
      <w:r w:rsidR="000A290A">
        <w:rPr>
          <w:bCs/>
        </w:rPr>
        <w:t xml:space="preserve"> </w:t>
      </w:r>
      <w:r w:rsidR="000A290A" w:rsidRPr="000A290A">
        <w:rPr>
          <w:b/>
        </w:rPr>
        <w:t>7</w:t>
      </w:r>
      <w:r w:rsidR="004624E2">
        <w:rPr>
          <w:b/>
        </w:rPr>
        <w:t>7,01</w:t>
      </w:r>
      <w:r w:rsidR="000148A0" w:rsidRPr="006374B8">
        <w:rPr>
          <w:b/>
        </w:rPr>
        <w:t>%</w:t>
      </w:r>
      <w:r w:rsidR="002C32B1" w:rsidRPr="006374B8">
        <w:rPr>
          <w:b/>
        </w:rPr>
        <w:t xml:space="preserve">. </w:t>
      </w:r>
      <w:r w:rsidR="002C32B1">
        <w:rPr>
          <w:bCs/>
        </w:rPr>
        <w:t>Após a análise do Parecer do Comitê de investimentos, foi aprovado por unanimidade.</w:t>
      </w:r>
      <w:r w:rsidR="001F1988">
        <w:rPr>
          <w:b/>
        </w:rPr>
        <w:t xml:space="preserve"> </w:t>
      </w:r>
      <w:r w:rsidR="0039570F">
        <w:rPr>
          <w:b/>
        </w:rPr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4624E2">
        <w:rPr>
          <w:b/>
        </w:rPr>
        <w:t>1</w:t>
      </w:r>
      <w:r w:rsidR="00207A4F">
        <w:rPr>
          <w:b/>
        </w:rPr>
        <w:t>:</w:t>
      </w:r>
      <w:r w:rsidR="004624E2">
        <w:rPr>
          <w:b/>
        </w:rPr>
        <w:t>3</w:t>
      </w:r>
      <w:r w:rsidR="0039570F">
        <w:rPr>
          <w:b/>
        </w:rPr>
        <w:t>0</w:t>
      </w:r>
      <w:r w:rsidR="0045309C">
        <w:rPr>
          <w:b/>
        </w:rPr>
        <w:t>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0124C">
        <w:t>Secretária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4624E2">
        <w:rPr>
          <w:b/>
        </w:rPr>
        <w:t>28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proofErr w:type="gramStart"/>
      <w:r w:rsidR="004624E2">
        <w:rPr>
          <w:b/>
        </w:rPr>
        <w:t>Setembro</w:t>
      </w:r>
      <w:proofErr w:type="gramEnd"/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17BAF117" w:rsidR="00C760DC" w:rsidRDefault="005427DD" w:rsidP="008A7487">
      <w:r>
        <w:t>___________________    __________________     _______________________________</w:t>
      </w:r>
    </w:p>
    <w:p w14:paraId="269EEE87" w14:textId="71D24FFD" w:rsidR="00662179" w:rsidRDefault="00662179" w:rsidP="008A7487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 w:rsidR="00E0124C">
        <w:t>Coordenadora</w:t>
      </w:r>
      <w:r>
        <w:tab/>
      </w:r>
      <w:r>
        <w:tab/>
      </w:r>
      <w:r w:rsidR="00E0124C">
        <w:t>Membro</w:t>
      </w:r>
      <w:r>
        <w:tab/>
      </w:r>
      <w:r>
        <w:tab/>
      </w:r>
      <w:r>
        <w:tab/>
      </w:r>
      <w:r>
        <w:tab/>
      </w:r>
      <w:r w:rsidR="00E0124C">
        <w:t>Secretária</w:t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148A0"/>
    <w:rsid w:val="00020698"/>
    <w:rsid w:val="00044F27"/>
    <w:rsid w:val="00044F32"/>
    <w:rsid w:val="000557E0"/>
    <w:rsid w:val="000720FF"/>
    <w:rsid w:val="0008238F"/>
    <w:rsid w:val="00083A19"/>
    <w:rsid w:val="00085997"/>
    <w:rsid w:val="000A290A"/>
    <w:rsid w:val="000B531E"/>
    <w:rsid w:val="000B5907"/>
    <w:rsid w:val="000B7248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5435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2AC0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50524"/>
    <w:rsid w:val="00365913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624E2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0470F"/>
    <w:rsid w:val="00910043"/>
    <w:rsid w:val="00911BFB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9746C"/>
    <w:rsid w:val="00AB1B92"/>
    <w:rsid w:val="00AC054F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7D82"/>
    <w:rsid w:val="00C760DC"/>
    <w:rsid w:val="00C8307F"/>
    <w:rsid w:val="00C83704"/>
    <w:rsid w:val="00C84C60"/>
    <w:rsid w:val="00C87D3B"/>
    <w:rsid w:val="00CB0FE5"/>
    <w:rsid w:val="00CB315F"/>
    <w:rsid w:val="00CC4E43"/>
    <w:rsid w:val="00CC721D"/>
    <w:rsid w:val="00CD3769"/>
    <w:rsid w:val="00CD61BE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5AE2"/>
    <w:rsid w:val="00DD621F"/>
    <w:rsid w:val="00DE1B87"/>
    <w:rsid w:val="00DE73D3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268B1-EFD9-44B8-AE38-657027E18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750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pc</cp:lastModifiedBy>
  <cp:revision>6</cp:revision>
  <cp:lastPrinted>2023-10-02T13:30:00Z</cp:lastPrinted>
  <dcterms:created xsi:type="dcterms:W3CDTF">2023-09-28T14:02:00Z</dcterms:created>
  <dcterms:modified xsi:type="dcterms:W3CDTF">2023-10-02T13:40:00Z</dcterms:modified>
</cp:coreProperties>
</file>